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405"/>
        <w:tblW w:w="14312" w:type="dxa"/>
        <w:tblLook w:val="04A0"/>
      </w:tblPr>
      <w:tblGrid>
        <w:gridCol w:w="988"/>
        <w:gridCol w:w="13324"/>
      </w:tblGrid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M.5.1.4.1. Paydaları eşit veya birinin paydası diğerinin paydasının katı olan iki kesrin toplama ve çıkarma işlemini yapar ve anlamlandırır.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2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M.5.1.4.2. Paydaları eşit veya birinin paydası diğerinin paydasının katı olan kesrilerle toplama ve çıkarma işlemleri gerektiren problemleri çözer ve kurar.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3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M.5.1.5.1. Bir bütün 10, 100 veya 1000 eş parçaya bölündüğünde, ortaya çıkan kesrin birimlerinin ondalık gösterimle ifade edilebileceğini belirler.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4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M.5.1.5.2. Paydası 10, 100 veya 1000 olan bir kesri ondalık gösterim şeklinde ifade eder.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5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M.5.1.5.3. Ondalık gösterimde tam kısım ve ondalık kısımdaki rakamların bulunduğu basamağın değeriyle ilişkisini anlar.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6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M.5.1.5.4. Paydası 10, 100 veya 1000 olacak şekilde genişletilebilen veya sadeleştirilebilen kesirlerin ondalık gösterimini yazar ve okur.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7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M.5.1.5.5. Ondalık gösterimleri verilen sayıları sayı doğrusunda gösterir ve sıralar.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8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M.5.1.5.6. Ondalık gösterimleri verilen sayılarla toplama ve çıkarma işlemleri yapar.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9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M.5.1.6.1. Paydası 100 olan kesirleri yüzde sembolü (%) ile gösterir.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10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M.5.1.6.2. Bir yüzdelik ifadeyi aynı büyüklüğü temsil eden kesir ve ondalık gösterimle ilişkilendirir, bu gösterimleri birbirine dönüştürür.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11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M.5.1.6.3. Kesir, ondalık ve yüzdelik gösterimlerle belirtilen çoklukları karşılaştırır.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12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M.5.1.6.4. Bir çokluğun belirtilen bir yüzdesine karşılık gelen miktarı bulur.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13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M.5.2.1.1. Doğru, doğru parçası, ışını açıklar ve sembolle gösterir.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14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M.5.2.1.2. Bir noktanın diğer bir noktaya göre konumunu yön ve birim kullanarak ifade eder.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15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M.5.2.1.3. Bir doğru parçasına eşit uzunlukta doğru parçaları çizer.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16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M.5.2.1.4. 90°’lik bir açıyı referans alarak dar, dik ve geniş açıları oluşturur; oluşturulmuş bir açının dar, dik ya da geniş açılı olduğunu belirler.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17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M.5.2.1.5. Bir doğruya üzerindeki veya dışındaki bir noktadan dikme çizer.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18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M.5.2.1.6. Bir doğru parçasına paralel doğru parçaları inşa eder, çizilmiş doğru parçalarının paralel olup olmadığını yorumlar.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19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M.5.2.2.1. Çokgenleri isimlendirir, oluşturur ve temel elemanlarını tanır.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20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M.5.2.2.2. Açılarına ve kenarlarına göre üçgenler oluşturur, oluşturulmuş farklı üçgenleri kenar ve açı özelliklerine göre sınıflandırır.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21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M.5.2.2.3. Dikdörtgen, paralelkenar, eşkenar dörtgen ve yamuğun temel elemanlarını belirler ve çizer.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22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M.5.2.2.4. Üçgen ve dörtgenlerin iç açılarının ölçüleri toplamını belirler ve verilmeyen açıyı bulur.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23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M.5.3.1.1. Veri toplamayı gerektiren araştırma soruları oluşturur.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24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M.5.3.1.2. Araştırma sorularına ilişkin verileri toplar, sıklık tablosu ve sütun grafiğiyle gösterir.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25</w:t>
            </w:r>
          </w:p>
        </w:tc>
        <w:tc>
          <w:tcPr>
            <w:tcW w:w="13324" w:type="dxa"/>
          </w:tcPr>
          <w:p w:rsidR="00BF1986" w:rsidRDefault="00BF1986" w:rsidP="00227748">
            <w:r w:rsidRPr="00CE7B39">
              <w:t>M.5.3.1.3. Sıklık tablosu veya sütun grafiği ile gösterilmiş verileri yorumlamaya yönelik problemleri çözer.</w:t>
            </w:r>
          </w:p>
        </w:tc>
      </w:tr>
    </w:tbl>
    <w:p w:rsidR="00227748" w:rsidRDefault="00227748" w:rsidP="00227748">
      <w:pPr>
        <w:pStyle w:val="stbilgi"/>
        <w:jc w:val="center"/>
      </w:pPr>
      <w:bookmarkStart w:id="0" w:name="_GoBack"/>
      <w:r>
        <w:t>MAYIS 2018 2.İZLEME SINAVI MATEMATİK KAZANIMLARI</w:t>
      </w:r>
    </w:p>
    <w:bookmarkEnd w:id="0"/>
    <w:p w:rsidR="00227748" w:rsidRDefault="00227748" w:rsidP="00227748">
      <w:pPr>
        <w:pStyle w:val="stbilgi"/>
      </w:pPr>
    </w:p>
    <w:p w:rsidR="002C14BE" w:rsidRDefault="002C14BE" w:rsidP="00227748"/>
    <w:sectPr w:rsidR="002C14BE" w:rsidSect="00BF19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7A4" w:rsidRDefault="004867A4" w:rsidP="00227748">
      <w:pPr>
        <w:spacing w:after="0" w:line="240" w:lineRule="auto"/>
      </w:pPr>
      <w:r>
        <w:separator/>
      </w:r>
    </w:p>
  </w:endnote>
  <w:endnote w:type="continuationSeparator" w:id="1">
    <w:p w:rsidR="004867A4" w:rsidRDefault="004867A4" w:rsidP="0022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7A4" w:rsidRDefault="004867A4" w:rsidP="00227748">
      <w:pPr>
        <w:spacing w:after="0" w:line="240" w:lineRule="auto"/>
      </w:pPr>
      <w:r>
        <w:separator/>
      </w:r>
    </w:p>
  </w:footnote>
  <w:footnote w:type="continuationSeparator" w:id="1">
    <w:p w:rsidR="004867A4" w:rsidRDefault="004867A4" w:rsidP="00227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120C"/>
    <w:rsid w:val="00227748"/>
    <w:rsid w:val="002C14BE"/>
    <w:rsid w:val="004867A4"/>
    <w:rsid w:val="00574902"/>
    <w:rsid w:val="006E6199"/>
    <w:rsid w:val="00BF1986"/>
    <w:rsid w:val="00EF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7748"/>
  </w:style>
  <w:style w:type="paragraph" w:styleId="Altbilgi">
    <w:name w:val="footer"/>
    <w:basedOn w:val="Normal"/>
    <w:link w:val="AltbilgiChar"/>
    <w:uiPriority w:val="99"/>
    <w:unhideWhenUsed/>
    <w:rsid w:val="0022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7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TOPUZ</dc:creator>
  <cp:lastModifiedBy>HP4</cp:lastModifiedBy>
  <cp:revision>2</cp:revision>
  <dcterms:created xsi:type="dcterms:W3CDTF">2018-02-05T05:52:00Z</dcterms:created>
  <dcterms:modified xsi:type="dcterms:W3CDTF">2018-02-05T05:52:00Z</dcterms:modified>
</cp:coreProperties>
</file>